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955B" w14:textId="77777777" w:rsidR="006C5B58" w:rsidRDefault="00C86379">
      <w:r>
        <w:t>Minutes from USCC meeting on 10-16-2023</w:t>
      </w:r>
    </w:p>
    <w:p w14:paraId="40FCB101" w14:textId="6A6B6DD8" w:rsidR="00C86379" w:rsidRDefault="00C86379">
      <w:r w:rsidRPr="00C86379">
        <w:rPr>
          <w:u w:val="single"/>
        </w:rPr>
        <w:t>Board members present</w:t>
      </w:r>
      <w:r>
        <w:t xml:space="preserve">: Jan Martin, Mark Regan, Barb </w:t>
      </w:r>
      <w:proofErr w:type="spellStart"/>
      <w:r>
        <w:t>Sullan</w:t>
      </w:r>
      <w:proofErr w:type="spellEnd"/>
      <w:r>
        <w:t>, Victor</w:t>
      </w:r>
      <w:r w:rsidR="00667F1E">
        <w:t xml:space="preserve"> </w:t>
      </w:r>
      <w:proofErr w:type="spellStart"/>
      <w:r w:rsidR="00667F1E">
        <w:t>Gerdin</w:t>
      </w:r>
      <w:bookmarkStart w:id="0" w:name="_GoBack"/>
      <w:bookmarkEnd w:id="0"/>
      <w:proofErr w:type="spellEnd"/>
      <w:r>
        <w:t>, Bob Helm</w:t>
      </w:r>
    </w:p>
    <w:p w14:paraId="1437AA35" w14:textId="6573FB0C" w:rsidR="00C86379" w:rsidRDefault="00C86379">
      <w:r w:rsidRPr="00C86379">
        <w:rPr>
          <w:u w:val="single"/>
        </w:rPr>
        <w:t>Minutes</w:t>
      </w:r>
      <w:r>
        <w:t xml:space="preserve"> from last meeting approved. Bob Helm first, Jan Martin second.</w:t>
      </w:r>
    </w:p>
    <w:p w14:paraId="2D72E4A3" w14:textId="66E02F9F" w:rsidR="00C86379" w:rsidRDefault="00C86379">
      <w:r w:rsidRPr="00C86379">
        <w:rPr>
          <w:u w:val="single"/>
        </w:rPr>
        <w:t>Water committee</w:t>
      </w:r>
      <w:r>
        <w:t>: Next water meeting in a week. Art will report after that.</w:t>
      </w:r>
    </w:p>
    <w:p w14:paraId="418FD91A" w14:textId="422C1CDB" w:rsidR="00C86379" w:rsidRDefault="00C86379">
      <w:r w:rsidRPr="00C86379">
        <w:rPr>
          <w:u w:val="single"/>
        </w:rPr>
        <w:t>Treasurer</w:t>
      </w:r>
      <w:r>
        <w:t>: Mark Regan. Ending balance $38,525. We need to write a donation letter. Jan offered to write it after Thanksgiving. Bulk of funds received has gone toward fire mitigation. $20,000 per year has been the most recent figure going toward that effort. Website, webmaster, and insurance is around $700/yr.</w:t>
      </w:r>
    </w:p>
    <w:p w14:paraId="315BE363" w14:textId="7B4FE050" w:rsidR="00C86379" w:rsidRDefault="00C86379">
      <w:r w:rsidRPr="00C86379">
        <w:rPr>
          <w:u w:val="single"/>
        </w:rPr>
        <w:t>Proposed County Code Updates</w:t>
      </w:r>
      <w:r>
        <w:t>. Some of the proposals are state mandates. One such mandate is that all new constructions needs to be able to be supported by electric only. Question raised was related to Holy Cross Energy being able to support all of the electric needs.</w:t>
      </w:r>
    </w:p>
    <w:p w14:paraId="0A10894A" w14:textId="323ECCD1" w:rsidR="0055665D" w:rsidRDefault="0055665D">
      <w:r>
        <w:t>Size of homes to be built:</w:t>
      </w:r>
    </w:p>
    <w:p w14:paraId="2E44442B" w14:textId="52BC5141" w:rsidR="0055665D" w:rsidRDefault="0055665D">
      <w:r>
        <w:t>Snowmass (Upper) 15,000 sq. ft.</w:t>
      </w:r>
    </w:p>
    <w:p w14:paraId="1D8614F0" w14:textId="7FF10F6B" w:rsidR="0055665D" w:rsidRDefault="0055665D">
      <w:r>
        <w:t>Emma 8250 Sq. ft.     9250 cap.</w:t>
      </w:r>
    </w:p>
    <w:p w14:paraId="7C779364" w14:textId="5DE9691D" w:rsidR="0055665D" w:rsidRDefault="0055665D">
      <w:r>
        <w:t>Capitol Creek 5750 Sq. Ft.    9250 cap.</w:t>
      </w:r>
    </w:p>
    <w:p w14:paraId="5E727771" w14:textId="3E9CFC23" w:rsidR="0055665D" w:rsidRDefault="0055665D">
      <w:r w:rsidRPr="0055665D">
        <w:rPr>
          <w:u w:val="single"/>
        </w:rPr>
        <w:t>Watson Divide Road</w:t>
      </w:r>
      <w:r>
        <w:t xml:space="preserve">: </w:t>
      </w:r>
      <w:proofErr w:type="spellStart"/>
      <w:r>
        <w:t>Lisanne</w:t>
      </w:r>
      <w:proofErr w:type="spellEnd"/>
      <w:r>
        <w:t>, Victor, and Jan met with</w:t>
      </w:r>
      <w:r w:rsidR="00667F1E">
        <w:t xml:space="preserve"> Pitkin County</w:t>
      </w:r>
      <w:r>
        <w:t xml:space="preserve"> Roads and Bridges</w:t>
      </w:r>
      <w:r w:rsidR="00667F1E">
        <w:t xml:space="preserve"> (R and B)</w:t>
      </w:r>
      <w:r>
        <w:t xml:space="preserve">. It was a </w:t>
      </w:r>
      <w:r w:rsidR="00667F1E">
        <w:t xml:space="preserve">cooperative </w:t>
      </w:r>
      <w:r>
        <w:t>meeting. Andrew, from R and B describing a shortfall of money to maintain roads and bridges as they are now. A possible ballot issue was discussed but the current mindset with R and B is not to do anything at the present time. The USCC committee present at the meeting made the point that status quo is not acceptable and that it is a matter of time before someone gets hurt. We discussed providing funds for an engineering study but R and B don’t want to be forced to do something. USCC committee is going to go back in the Spring to talk to R and B again.</w:t>
      </w:r>
    </w:p>
    <w:p w14:paraId="1B2F3D45" w14:textId="0404DBE3" w:rsidR="0055665D" w:rsidRDefault="0055665D">
      <w:r>
        <w:t>USCC board will meet again in May 2024</w:t>
      </w:r>
    </w:p>
    <w:p w14:paraId="497447B1" w14:textId="3B2DB234" w:rsidR="0055665D" w:rsidRDefault="0055665D">
      <w:r>
        <w:t>Moved to adjourn: Mark first, Jan second.</w:t>
      </w:r>
    </w:p>
    <w:p w14:paraId="065CD010" w14:textId="77777777" w:rsidR="00C86379" w:rsidRDefault="00C86379"/>
    <w:sectPr w:rsidR="00C8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79"/>
    <w:rsid w:val="00507FFC"/>
    <w:rsid w:val="0055665D"/>
    <w:rsid w:val="00667F1E"/>
    <w:rsid w:val="006C5B58"/>
    <w:rsid w:val="00C8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E8F9"/>
  <w15:chartTrackingRefBased/>
  <w15:docId w15:val="{EDAF4D01-1BD5-40DC-862D-7F70EB6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cp:revision>
  <dcterms:created xsi:type="dcterms:W3CDTF">2023-10-26T22:45:00Z</dcterms:created>
  <dcterms:modified xsi:type="dcterms:W3CDTF">2023-10-26T23:08:00Z</dcterms:modified>
</cp:coreProperties>
</file>