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34D" w:rsidRDefault="0038569E" w:rsidP="0038569E">
      <w:pPr>
        <w:jc w:val="center"/>
        <w:rPr>
          <w:sz w:val="28"/>
          <w:szCs w:val="28"/>
        </w:rPr>
      </w:pPr>
      <w:r>
        <w:rPr>
          <w:sz w:val="28"/>
          <w:szCs w:val="28"/>
        </w:rPr>
        <w:t>USCC Meeting Agenda July 17, 2003</w:t>
      </w:r>
    </w:p>
    <w:p w:rsidR="0038569E" w:rsidRDefault="0038569E" w:rsidP="0038569E">
      <w:pPr>
        <w:jc w:val="center"/>
        <w:rPr>
          <w:sz w:val="28"/>
          <w:szCs w:val="28"/>
        </w:rPr>
      </w:pPr>
    </w:p>
    <w:p w:rsidR="0038569E" w:rsidRDefault="0038569E" w:rsidP="0038569E">
      <w:pPr>
        <w:rPr>
          <w:sz w:val="28"/>
          <w:szCs w:val="28"/>
        </w:rPr>
      </w:pPr>
      <w:r>
        <w:rPr>
          <w:sz w:val="28"/>
          <w:szCs w:val="28"/>
        </w:rPr>
        <w:t>Establish quorum</w:t>
      </w:r>
    </w:p>
    <w:p w:rsidR="0038569E" w:rsidRDefault="0038569E" w:rsidP="0038569E">
      <w:pPr>
        <w:rPr>
          <w:sz w:val="28"/>
          <w:szCs w:val="28"/>
        </w:rPr>
      </w:pPr>
      <w:r>
        <w:rPr>
          <w:sz w:val="28"/>
          <w:szCs w:val="28"/>
        </w:rPr>
        <w:t>Approve June minutes</w:t>
      </w:r>
    </w:p>
    <w:p w:rsidR="0038569E" w:rsidRDefault="0038569E" w:rsidP="0038569E">
      <w:pPr>
        <w:rPr>
          <w:sz w:val="28"/>
          <w:szCs w:val="28"/>
        </w:rPr>
      </w:pPr>
      <w:r>
        <w:rPr>
          <w:sz w:val="28"/>
          <w:szCs w:val="28"/>
        </w:rPr>
        <w:t>Water Committee report:  Art Martin</w:t>
      </w:r>
    </w:p>
    <w:p w:rsidR="0038569E" w:rsidRDefault="0038569E" w:rsidP="0038569E">
      <w:pPr>
        <w:rPr>
          <w:sz w:val="28"/>
          <w:szCs w:val="28"/>
        </w:rPr>
      </w:pPr>
      <w:r>
        <w:rPr>
          <w:sz w:val="28"/>
          <w:szCs w:val="28"/>
        </w:rPr>
        <w:t>Treasurer’s report:  Mark Regan</w:t>
      </w:r>
    </w:p>
    <w:p w:rsidR="0038569E" w:rsidRDefault="0038569E" w:rsidP="0038569E">
      <w:pPr>
        <w:rPr>
          <w:sz w:val="28"/>
          <w:szCs w:val="28"/>
        </w:rPr>
      </w:pPr>
      <w:r>
        <w:rPr>
          <w:sz w:val="28"/>
          <w:szCs w:val="28"/>
        </w:rPr>
        <w:t>Annual Clean-up Day cancellation</w:t>
      </w:r>
    </w:p>
    <w:p w:rsidR="0038569E" w:rsidRDefault="0038569E" w:rsidP="0038569E">
      <w:pPr>
        <w:rPr>
          <w:sz w:val="28"/>
          <w:szCs w:val="28"/>
        </w:rPr>
      </w:pPr>
      <w:r>
        <w:rPr>
          <w:sz w:val="28"/>
          <w:szCs w:val="28"/>
        </w:rPr>
        <w:t>Annual Picnic report:  Bob Helm</w:t>
      </w:r>
    </w:p>
    <w:p w:rsidR="0038569E" w:rsidRDefault="0038569E" w:rsidP="0038569E">
      <w:pPr>
        <w:rPr>
          <w:sz w:val="28"/>
          <w:szCs w:val="28"/>
        </w:rPr>
      </w:pPr>
      <w:r>
        <w:rPr>
          <w:sz w:val="28"/>
          <w:szCs w:val="28"/>
        </w:rPr>
        <w:t>County’s proposed code amendment</w:t>
      </w:r>
    </w:p>
    <w:p w:rsidR="0038569E" w:rsidRDefault="0038569E" w:rsidP="0038569E">
      <w:pPr>
        <w:rPr>
          <w:sz w:val="28"/>
          <w:szCs w:val="28"/>
        </w:rPr>
      </w:pPr>
      <w:r>
        <w:rPr>
          <w:sz w:val="28"/>
          <w:szCs w:val="28"/>
        </w:rPr>
        <w:t>Board Development</w:t>
      </w:r>
    </w:p>
    <w:p w:rsidR="0038569E" w:rsidRDefault="0038569E" w:rsidP="0038569E">
      <w:pPr>
        <w:rPr>
          <w:sz w:val="28"/>
          <w:szCs w:val="28"/>
        </w:rPr>
      </w:pPr>
      <w:r>
        <w:rPr>
          <w:sz w:val="28"/>
          <w:szCs w:val="28"/>
        </w:rPr>
        <w:t>Other Business</w:t>
      </w:r>
    </w:p>
    <w:p w:rsidR="0038569E" w:rsidRPr="0038569E" w:rsidRDefault="0038569E" w:rsidP="0038569E">
      <w:pPr>
        <w:rPr>
          <w:sz w:val="28"/>
          <w:szCs w:val="28"/>
        </w:rPr>
      </w:pPr>
      <w:r>
        <w:rPr>
          <w:sz w:val="28"/>
          <w:szCs w:val="28"/>
        </w:rPr>
        <w:t>Adjourn</w:t>
      </w:r>
    </w:p>
    <w:sectPr w:rsidR="0038569E" w:rsidRPr="00385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9E"/>
    <w:rsid w:val="0038569E"/>
    <w:rsid w:val="00E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FEF8"/>
  <w15:chartTrackingRefBased/>
  <w15:docId w15:val="{B0061006-3D20-4457-B194-A1B8526C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Martin</dc:creator>
  <cp:keywords/>
  <dc:description/>
  <cp:lastModifiedBy>Jan Martin</cp:lastModifiedBy>
  <cp:revision>1</cp:revision>
  <dcterms:created xsi:type="dcterms:W3CDTF">2023-07-09T22:34:00Z</dcterms:created>
  <dcterms:modified xsi:type="dcterms:W3CDTF">2023-07-09T22:38:00Z</dcterms:modified>
</cp:coreProperties>
</file>